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8F6C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Зарегистрировано в Национальном реестре правовых актов</w:t>
      </w:r>
    </w:p>
    <w:p w14:paraId="3A93FFF8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Республики Беларусь 12 октября 2011 г. N 8/24261</w:t>
      </w:r>
    </w:p>
    <w:p w14:paraId="5ACFAFD9" w14:textId="77777777" w:rsidR="0011504D" w:rsidRPr="0011504D" w:rsidRDefault="0011504D" w:rsidP="0011504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6C9A011B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6B294A83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11504D">
        <w:rPr>
          <w:rFonts w:ascii="Times New Roman" w:hAnsi="Times New Roman" w:cs="Times New Roman"/>
          <w:b/>
          <w:bCs/>
        </w:rPr>
        <w:t>ПОСТАНОВЛЕНИЕ МИНИСТЕРСТВА ОБРАЗОВАНИЯ РЕСПУБЛИКИ БЕЛАРУСЬ</w:t>
      </w:r>
    </w:p>
    <w:p w14:paraId="2A1C7E66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504D">
        <w:rPr>
          <w:rFonts w:ascii="Times New Roman" w:hAnsi="Times New Roman" w:cs="Times New Roman"/>
          <w:b/>
          <w:bCs/>
        </w:rPr>
        <w:t>25 июля 2011 г. N 149</w:t>
      </w:r>
    </w:p>
    <w:p w14:paraId="2229DDCE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2EFE01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504D">
        <w:rPr>
          <w:rFonts w:ascii="Times New Roman" w:hAnsi="Times New Roman" w:cs="Times New Roman"/>
          <w:b/>
          <w:bCs/>
        </w:rPr>
        <w:t>ОБ УТВЕРЖДЕНИИ ПОЛОЖЕНИЯ ОБ УЧРЕЖДЕНИИ ДОПОЛНИТЕЛЬНОГО ОБРАЗОВАНИЯ ДЕТЕЙ И МОЛОДЕЖИ</w:t>
      </w:r>
    </w:p>
    <w:p w14:paraId="14D341DC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7925211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(в ред. </w:t>
      </w:r>
      <w:hyperlink r:id="rId4" w:history="1">
        <w:r w:rsidRPr="0011504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1504D">
        <w:rPr>
          <w:rFonts w:ascii="Times New Roman" w:hAnsi="Times New Roman" w:cs="Times New Roman"/>
        </w:rPr>
        <w:t xml:space="preserve"> Минобразования от 03.01.2014 N 1)</w:t>
      </w:r>
    </w:p>
    <w:p w14:paraId="1363120C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AB80EDB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На основании </w:t>
      </w:r>
      <w:hyperlink r:id="rId5" w:history="1">
        <w:r w:rsidRPr="0011504D">
          <w:rPr>
            <w:rFonts w:ascii="Times New Roman" w:hAnsi="Times New Roman" w:cs="Times New Roman"/>
            <w:color w:val="0000FF"/>
          </w:rPr>
          <w:t>абзаца второго подпункта 1.1 пункта 1</w:t>
        </w:r>
      </w:hyperlink>
      <w:r w:rsidRPr="0011504D">
        <w:rPr>
          <w:rFonts w:ascii="Times New Roman" w:hAnsi="Times New Roman" w:cs="Times New Roman"/>
        </w:rPr>
        <w:t xml:space="preserve"> постановления Совета Министров Республики Беларусь от 19 июля 2011 г. N 969 "О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образовании" Министерство образования Республики Беларусь ПОСТАНОВЛЯЕТ:</w:t>
      </w:r>
    </w:p>
    <w:p w14:paraId="621EBFBF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1. Утвердить прилагаемое </w:t>
      </w:r>
      <w:hyperlink w:anchor="Par69" w:history="1">
        <w:r w:rsidRPr="0011504D">
          <w:rPr>
            <w:rFonts w:ascii="Times New Roman" w:hAnsi="Times New Roman" w:cs="Times New Roman"/>
            <w:color w:val="0000FF"/>
          </w:rPr>
          <w:t>Положение</w:t>
        </w:r>
      </w:hyperlink>
      <w:r w:rsidRPr="0011504D">
        <w:rPr>
          <w:rFonts w:ascii="Times New Roman" w:hAnsi="Times New Roman" w:cs="Times New Roman"/>
        </w:rPr>
        <w:t xml:space="preserve"> об учреждении дополнительного образования детей и молодежи.</w:t>
      </w:r>
    </w:p>
    <w:p w14:paraId="50AEFA92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2. Настоящее постановление вступает в силу после его официального опубликования.</w:t>
      </w:r>
    </w:p>
    <w:p w14:paraId="63CF9A5D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1504D" w:rsidRPr="0011504D" w14:paraId="6A66287E" w14:textId="77777777">
        <w:tc>
          <w:tcPr>
            <w:tcW w:w="4677" w:type="dxa"/>
          </w:tcPr>
          <w:p w14:paraId="2E61CE22" w14:textId="77777777" w:rsidR="0011504D" w:rsidRPr="0011504D" w:rsidRDefault="0011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504D">
              <w:rPr>
                <w:rFonts w:ascii="Times New Roman" w:hAnsi="Times New Roman" w:cs="Times New Roman"/>
              </w:rPr>
              <w:t>Министр</w:t>
            </w:r>
          </w:p>
        </w:tc>
        <w:tc>
          <w:tcPr>
            <w:tcW w:w="4677" w:type="dxa"/>
          </w:tcPr>
          <w:p w14:paraId="792DBADA" w14:textId="77777777" w:rsidR="0011504D" w:rsidRPr="0011504D" w:rsidRDefault="0011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11504D">
              <w:rPr>
                <w:rFonts w:ascii="Times New Roman" w:hAnsi="Times New Roman" w:cs="Times New Roman"/>
              </w:rPr>
              <w:t>С.А.Маскевич</w:t>
            </w:r>
            <w:proofErr w:type="spellEnd"/>
          </w:p>
        </w:tc>
      </w:tr>
    </w:tbl>
    <w:p w14:paraId="6C2C47CE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9CBA876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СОГЛАСОВАНО          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СОГЛАСОВАНО</w:t>
      </w:r>
      <w:proofErr w:type="spellEnd"/>
    </w:p>
    <w:p w14:paraId="150AB62C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Министр здравоохранения      Министр труда</w:t>
      </w:r>
    </w:p>
    <w:p w14:paraId="56FB80D6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Республики Беларусь          и социальной защиты</w:t>
      </w:r>
    </w:p>
    <w:p w14:paraId="098A7D31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В.И.Жарко</w:t>
      </w:r>
      <w:proofErr w:type="spellEnd"/>
      <w:r w:rsidRPr="0011504D">
        <w:rPr>
          <w:rFonts w:ascii="Times New Roman" w:hAnsi="Times New Roman" w:cs="Times New Roman"/>
          <w:sz w:val="20"/>
          <w:szCs w:val="20"/>
        </w:rPr>
        <w:t xml:space="preserve">            Республики Беларусь</w:t>
      </w:r>
    </w:p>
    <w:p w14:paraId="20F18669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05.06.2011                   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М.А.Щеткина</w:t>
      </w:r>
      <w:proofErr w:type="spellEnd"/>
    </w:p>
    <w:p w14:paraId="6CBE3A2A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                     03.06.2011</w:t>
      </w:r>
    </w:p>
    <w:p w14:paraId="58CA5D29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664CA21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СОГЛАСОВАНО          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СОГЛАСОВАНО</w:t>
      </w:r>
      <w:proofErr w:type="spellEnd"/>
    </w:p>
    <w:p w14:paraId="43AB44D5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Первый заместитель   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Заместитель</w:t>
      </w:r>
      <w:proofErr w:type="spellEnd"/>
      <w:r w:rsidRPr="0011504D">
        <w:rPr>
          <w:rFonts w:ascii="Times New Roman" w:hAnsi="Times New Roman" w:cs="Times New Roman"/>
          <w:sz w:val="20"/>
          <w:szCs w:val="20"/>
        </w:rPr>
        <w:t xml:space="preserve"> Министра экономики</w:t>
      </w:r>
    </w:p>
    <w:p w14:paraId="1C7C67FD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Министра финансов            Республики Беларусь</w:t>
      </w:r>
    </w:p>
    <w:p w14:paraId="6BAE08C2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Республики Беларусь          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А.В.Филонов</w:t>
      </w:r>
      <w:proofErr w:type="spellEnd"/>
    </w:p>
    <w:p w14:paraId="0E92EEFE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В.В.Амарин</w:t>
      </w:r>
      <w:proofErr w:type="spellEnd"/>
      <w:r w:rsidRPr="0011504D">
        <w:rPr>
          <w:rFonts w:ascii="Times New Roman" w:hAnsi="Times New Roman" w:cs="Times New Roman"/>
          <w:sz w:val="20"/>
          <w:szCs w:val="20"/>
        </w:rPr>
        <w:t xml:space="preserve">           24.06.2011</w:t>
      </w:r>
    </w:p>
    <w:p w14:paraId="35E74B22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15.07.2011</w:t>
      </w:r>
    </w:p>
    <w:p w14:paraId="053A2E6C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24139B42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СОГЛАСОВАНО          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СОГЛАСОВАНО</w:t>
      </w:r>
      <w:proofErr w:type="spellEnd"/>
    </w:p>
    <w:p w14:paraId="1F380B65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Председатель                 Первый заместитель председателя</w:t>
      </w:r>
    </w:p>
    <w:p w14:paraId="4419E20E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Брестского областного        Витебского областного</w:t>
      </w:r>
    </w:p>
    <w:p w14:paraId="30020E0D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исполнительного комитета     исполнительного комитета</w:t>
      </w:r>
    </w:p>
    <w:p w14:paraId="59E1CFD4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К.А.Сумар</w:t>
      </w:r>
      <w:proofErr w:type="spellEnd"/>
      <w:r w:rsidRPr="0011504D"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В.Г.Новацкий</w:t>
      </w:r>
      <w:proofErr w:type="spellEnd"/>
    </w:p>
    <w:p w14:paraId="46EEE051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06.06.2011                   02.06.2011</w:t>
      </w:r>
    </w:p>
    <w:p w14:paraId="55205745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4C0D5B8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СОГЛАСОВАНО          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СОГЛАСОВАНО</w:t>
      </w:r>
      <w:proofErr w:type="spellEnd"/>
    </w:p>
    <w:p w14:paraId="04D3E404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Председатель         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Председатель</w:t>
      </w:r>
      <w:proofErr w:type="spellEnd"/>
    </w:p>
    <w:p w14:paraId="4FDF1DB5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Гомельского областного       Гродненского областного</w:t>
      </w:r>
    </w:p>
    <w:p w14:paraId="3D8381B2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исполнительного комитета     исполнительного комитета</w:t>
      </w:r>
    </w:p>
    <w:p w14:paraId="79135470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В.А.Дворник</w:t>
      </w:r>
      <w:proofErr w:type="spellEnd"/>
      <w:r w:rsidRPr="0011504D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С.Б.Шапиро</w:t>
      </w:r>
      <w:proofErr w:type="spellEnd"/>
    </w:p>
    <w:p w14:paraId="759B5787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14.07.2011                   15.07.2011</w:t>
      </w:r>
    </w:p>
    <w:p w14:paraId="6379C635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1B5DC4F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СОГЛАСОВАНО          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СОГЛАСОВАНО</w:t>
      </w:r>
      <w:proofErr w:type="spellEnd"/>
    </w:p>
    <w:p w14:paraId="48D1A29B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Председатель         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Председатель</w:t>
      </w:r>
      <w:proofErr w:type="spellEnd"/>
    </w:p>
    <w:p w14:paraId="2D580155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Минского областного          Могилевского областного</w:t>
      </w:r>
    </w:p>
    <w:p w14:paraId="2437D85F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исполнительного комитета     исполнительного комитета</w:t>
      </w:r>
    </w:p>
    <w:p w14:paraId="0D747AB9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Б.В.Батура</w:t>
      </w:r>
      <w:proofErr w:type="spellEnd"/>
      <w:r w:rsidRPr="0011504D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П.М.Рудник</w:t>
      </w:r>
      <w:proofErr w:type="spellEnd"/>
    </w:p>
    <w:p w14:paraId="4894C640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15.07.2011                   24.06.2011</w:t>
      </w:r>
    </w:p>
    <w:p w14:paraId="0E866430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4BE3E3B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СОГЛАСОВАНО</w:t>
      </w:r>
    </w:p>
    <w:p w14:paraId="21665180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Председатель</w:t>
      </w:r>
    </w:p>
    <w:p w14:paraId="6D515CD6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lastRenderedPageBreak/>
        <w:t>Минского городского</w:t>
      </w:r>
    </w:p>
    <w:p w14:paraId="65636691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исполнительного комитета</w:t>
      </w:r>
    </w:p>
    <w:p w14:paraId="3162A703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Н.А.Ладутько</w:t>
      </w:r>
      <w:proofErr w:type="spellEnd"/>
    </w:p>
    <w:p w14:paraId="30ADEBDE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23.07.2011</w:t>
      </w:r>
    </w:p>
    <w:p w14:paraId="1B3E6BF5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4C05458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2170929B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6B50797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19F13068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4DAC5B2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УТВЕРЖДЕНО</w:t>
      </w:r>
    </w:p>
    <w:p w14:paraId="67DF152E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Постановление</w:t>
      </w:r>
    </w:p>
    <w:p w14:paraId="743C658B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Министерства образования</w:t>
      </w:r>
    </w:p>
    <w:p w14:paraId="4C106B8C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Республики Беларусь</w:t>
      </w:r>
    </w:p>
    <w:p w14:paraId="2CFAC2FC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25.07.2011 N 149</w:t>
      </w:r>
    </w:p>
    <w:p w14:paraId="2B171151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2F002D1D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69"/>
      <w:bookmarkEnd w:id="0"/>
      <w:r w:rsidRPr="0011504D">
        <w:rPr>
          <w:rFonts w:ascii="Times New Roman" w:hAnsi="Times New Roman" w:cs="Times New Roman"/>
          <w:b/>
          <w:bCs/>
        </w:rPr>
        <w:t>ПОЛОЖЕНИЕ</w:t>
      </w:r>
    </w:p>
    <w:p w14:paraId="34CF7F76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504D">
        <w:rPr>
          <w:rFonts w:ascii="Times New Roman" w:hAnsi="Times New Roman" w:cs="Times New Roman"/>
          <w:b/>
          <w:bCs/>
        </w:rPr>
        <w:t>ОБ УЧРЕЖДЕНИИ ДОПОЛНИТЕЛЬНОГО ОБРАЗОВАНИЯ ДЕТЕЙ И МОЛОДЕЖИ</w:t>
      </w:r>
    </w:p>
    <w:p w14:paraId="1759A81D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59316A2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(в ред. </w:t>
      </w:r>
      <w:hyperlink r:id="rId6" w:history="1">
        <w:r w:rsidRPr="0011504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1504D">
        <w:rPr>
          <w:rFonts w:ascii="Times New Roman" w:hAnsi="Times New Roman" w:cs="Times New Roman"/>
        </w:rPr>
        <w:t xml:space="preserve"> Минобразования от 03.01.2014 N 1)</w:t>
      </w:r>
    </w:p>
    <w:p w14:paraId="56D8243C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CF2F467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ГЛАВА 1</w:t>
      </w:r>
    </w:p>
    <w:p w14:paraId="4F96EEC1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ОБЩИЕ ПОЛОЖЕНИЯ</w:t>
      </w:r>
    </w:p>
    <w:p w14:paraId="6C524C0F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2C3CD582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1. Настоящее Положение определяет порядок деятельности учреждений дополнительного образования детей и молодежи, за исключением детских школ искусств, независимо от форм собственности.</w:t>
      </w:r>
    </w:p>
    <w:p w14:paraId="34D7B205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Настоящее Положение обязательно для применения в части организации образовательной деятельности иными учреждениями образования, реализующими образовательную программу дополнительного образования детей и молодежи, иными организациями, которым в соответствии с законодательством предоставлено право осуществлять образовательную деятельность, реализующими образовательную программу дополнительного образования детей и молодежи.</w:t>
      </w:r>
    </w:p>
    <w:p w14:paraId="51D542D5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(часть вторая п. 1 введена </w:t>
      </w:r>
      <w:hyperlink r:id="rId7" w:history="1">
        <w:r w:rsidRPr="0011504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1504D">
        <w:rPr>
          <w:rFonts w:ascii="Times New Roman" w:hAnsi="Times New Roman" w:cs="Times New Roman"/>
        </w:rPr>
        <w:t xml:space="preserve"> Минобразования от 03.01.2014 N 1)</w:t>
      </w:r>
    </w:p>
    <w:p w14:paraId="7D71B71F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2. Учреждение дополнительного образования детей и молодежи - учреждение образования, которое реализует образовательную программу дополнительного образования детей и молодежи, программу воспитания и защиты прав и законных интересов детей, находящихся в социально опасном положении, а также может реализовывать образовательную программу профессиональной подготовки рабочих (служащих), программу воспитания детей, нуждающихся в оздоровлении.</w:t>
      </w:r>
    </w:p>
    <w:p w14:paraId="0E8B26FC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3. Учреждение дополнительного образования детей и молодежи в соответствии с законодательством Республики Беларусь обеспечивает:</w:t>
      </w:r>
    </w:p>
    <w:p w14:paraId="0B635BCE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качество образования;</w:t>
      </w:r>
    </w:p>
    <w:p w14:paraId="7DC5A188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подбор, прием на работу и расстановку кадров, повышение их квалификации;</w:t>
      </w:r>
    </w:p>
    <w:p w14:paraId="21D2EB59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14:paraId="339B826F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создание безопасных условий при организации образовательного процесса;</w:t>
      </w:r>
    </w:p>
    <w:p w14:paraId="6FE7B2A4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разработку и принятие правил внутреннего распорядка для учащихся, правил внутреннего трудового распорядка учреждения дополнительного образования детей и молодежи;</w:t>
      </w:r>
    </w:p>
    <w:p w14:paraId="26BD2103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моральное и материальное стимулирование педагогических и иных работников учреждения дополнительного образования детей и молодежи;</w:t>
      </w:r>
    </w:p>
    <w:p w14:paraId="40A82510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выполнение иных обязанностей, установленных </w:t>
      </w:r>
      <w:hyperlink r:id="rId8" w:history="1">
        <w:r w:rsidRPr="0011504D">
          <w:rPr>
            <w:rFonts w:ascii="Times New Roman" w:hAnsi="Times New Roman" w:cs="Times New Roman"/>
            <w:color w:val="0000FF"/>
          </w:rPr>
          <w:t>Кодексом</w:t>
        </w:r>
      </w:hyperlink>
      <w:r w:rsidRPr="0011504D">
        <w:rPr>
          <w:rFonts w:ascii="Times New Roman" w:hAnsi="Times New Roman" w:cs="Times New Roman"/>
        </w:rPr>
        <w:t xml:space="preserve"> Республики Беларусь об образовании, иными актами законодательства, уставом учреждения дополнительного образования детей и молодежи.</w:t>
      </w:r>
    </w:p>
    <w:p w14:paraId="0DA2C0C4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4. Учреждение дополнительного образования детей и молодежи является юридическим лицом, основной функцией которого является осуществление образовательной деятельности.</w:t>
      </w:r>
    </w:p>
    <w:p w14:paraId="37C9CC89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5. Создание, реорганизация и ликвидация учреждения дополнительного образования детей и молодежи осуществляются в порядке, установленном </w:t>
      </w:r>
      <w:hyperlink r:id="rId9" w:history="1">
        <w:r w:rsidRPr="0011504D">
          <w:rPr>
            <w:rFonts w:ascii="Times New Roman" w:hAnsi="Times New Roman" w:cs="Times New Roman"/>
            <w:color w:val="0000FF"/>
          </w:rPr>
          <w:t>Кодексом</w:t>
        </w:r>
      </w:hyperlink>
      <w:r w:rsidRPr="0011504D">
        <w:rPr>
          <w:rFonts w:ascii="Times New Roman" w:hAnsi="Times New Roman" w:cs="Times New Roman"/>
        </w:rPr>
        <w:t xml:space="preserve"> Республики Беларусь об образовании и иными актами законодательства Республики Беларусь.</w:t>
      </w:r>
    </w:p>
    <w:p w14:paraId="53B8797D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6. Учреждение дополнительного образования детей и молодежи осуществляет свою деятельность в соответствии с </w:t>
      </w:r>
      <w:hyperlink r:id="rId10" w:history="1">
        <w:r w:rsidRPr="0011504D">
          <w:rPr>
            <w:rFonts w:ascii="Times New Roman" w:hAnsi="Times New Roman" w:cs="Times New Roman"/>
            <w:color w:val="0000FF"/>
          </w:rPr>
          <w:t>Кодексом</w:t>
        </w:r>
      </w:hyperlink>
      <w:r w:rsidRPr="0011504D">
        <w:rPr>
          <w:rFonts w:ascii="Times New Roman" w:hAnsi="Times New Roman" w:cs="Times New Roman"/>
        </w:rPr>
        <w:t xml:space="preserve"> Республики Беларусь об образовании, иными актами </w:t>
      </w:r>
      <w:r w:rsidRPr="0011504D">
        <w:rPr>
          <w:rFonts w:ascii="Times New Roman" w:hAnsi="Times New Roman" w:cs="Times New Roman"/>
        </w:rPr>
        <w:lastRenderedPageBreak/>
        <w:t>законодательства, настоящим Положением, уставом учреждения дополнительного образования детей и молодежи.</w:t>
      </w:r>
    </w:p>
    <w:p w14:paraId="67198274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7. Учреждение дополнительного образования детей и молодежи может осуществлять приносящую доходы деятельность в порядке, установленном законодательством Республики Беларусь.</w:t>
      </w:r>
    </w:p>
    <w:p w14:paraId="58AE985F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D18547F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ГЛАВА 2</w:t>
      </w:r>
    </w:p>
    <w:p w14:paraId="696E59C3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СТРУКТУРА УЧРЕЖДЕНИЯ ДОПОЛНИТЕЛЬНОГО ОБРАЗОВАНИЯ ДЕТЕЙ И МОЛОДЕЖИ</w:t>
      </w:r>
    </w:p>
    <w:p w14:paraId="49766E92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F7CC3FC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8. Учреждение дополнительного образования детей и молодежи может иметь в своей структуре обособленные подразделения и структурные подразделения.</w:t>
      </w:r>
    </w:p>
    <w:p w14:paraId="5077786E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9. Учреждение дополнительного образования детей и молодежи может иметь в своей структуре следующие структурные подразделения: отделы, отделения, секторы, лаборатории, учебно-опытные участки и иные структурные подразделения.</w:t>
      </w:r>
    </w:p>
    <w:p w14:paraId="125404A8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10. В целях социальной адаптации обучающихся и оптимизации образовательного процесса в учреждении дополнительного образования детей и молодежи могут создаваться социально-педагогическая и психологическая службы.</w:t>
      </w:r>
    </w:p>
    <w:p w14:paraId="3C435BB3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F21C47B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" w:name="Par101"/>
      <w:bookmarkEnd w:id="1"/>
      <w:r w:rsidRPr="0011504D">
        <w:rPr>
          <w:rFonts w:ascii="Times New Roman" w:hAnsi="Times New Roman" w:cs="Times New Roman"/>
        </w:rPr>
        <w:t>ГЛАВА 3</w:t>
      </w:r>
    </w:p>
    <w:p w14:paraId="4D7B9673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ОРГАНИЗАЦИЯ ОБРАЗОВАТЕЛЬНОГО ПРОЦЕССА</w:t>
      </w:r>
    </w:p>
    <w:p w14:paraId="194785AF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7E03E1F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11. Организация образовательного процесса при реализации образовательных программ дополнительного образования детей и молодежи в учреждении дополнительного образования детей и молодежи осуществляется в соответствии с </w:t>
      </w:r>
      <w:hyperlink r:id="rId11" w:history="1">
        <w:r w:rsidRPr="0011504D">
          <w:rPr>
            <w:rFonts w:ascii="Times New Roman" w:hAnsi="Times New Roman" w:cs="Times New Roman"/>
            <w:color w:val="0000FF"/>
          </w:rPr>
          <w:t>Кодексом</w:t>
        </w:r>
      </w:hyperlink>
      <w:r w:rsidRPr="0011504D">
        <w:rPr>
          <w:rFonts w:ascii="Times New Roman" w:hAnsi="Times New Roman" w:cs="Times New Roman"/>
        </w:rPr>
        <w:t xml:space="preserve"> Республики Беларусь об образовании с учетом особенностей, предусмотренных настоящей главой.</w:t>
      </w:r>
    </w:p>
    <w:p w14:paraId="20BC2A44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12. Сроки приема в учреждение дополнительного образования детей и молодежи определяются его учредителем.</w:t>
      </w:r>
    </w:p>
    <w:p w14:paraId="6DAE47F8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13. Прием лиц в учреждение дополнительного образования детей и молодежи оформляется приказом руководителя учреждения дополнительного образования детей и молодежи.</w:t>
      </w:r>
    </w:p>
    <w:p w14:paraId="520BEA0E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14. Структура учебного года определяется учреждением дополнительного образования детей и молодежи с учетом требований санитарных норм, правил и гигиенических нормативов.</w:t>
      </w:r>
    </w:p>
    <w:p w14:paraId="2E1F09C2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15. Образовательная программа дополнительного образования детей и молодежи реализуется по профилям, определенным </w:t>
      </w:r>
      <w:hyperlink r:id="rId12" w:history="1">
        <w:r w:rsidRPr="0011504D">
          <w:rPr>
            <w:rFonts w:ascii="Times New Roman" w:hAnsi="Times New Roman" w:cs="Times New Roman"/>
            <w:color w:val="0000FF"/>
          </w:rPr>
          <w:t>статьей 229</w:t>
        </w:r>
      </w:hyperlink>
      <w:r w:rsidRPr="0011504D">
        <w:rPr>
          <w:rFonts w:ascii="Times New Roman" w:hAnsi="Times New Roman" w:cs="Times New Roman"/>
        </w:rPr>
        <w:t xml:space="preserve"> Кодекса Республики Беларусь об образовании.</w:t>
      </w:r>
    </w:p>
    <w:p w14:paraId="77C615D0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16. Профили образовательной программы дополнительного образования детей и молодежи включают в себя направления деятельности, которые определяются учебно-программной документацией образовательной программы дополнительного образования детей и молодежи.</w:t>
      </w:r>
    </w:p>
    <w:p w14:paraId="053FD190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17. 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индивидуально.</w:t>
      </w:r>
    </w:p>
    <w:p w14:paraId="7C5744AB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В случаях, предусмотренных учебно-программной документацией образовательной программы дополнительного образования детей и молодежи, объединения по интересам могут делиться на две подгруппы.</w:t>
      </w:r>
    </w:p>
    <w:p w14:paraId="3AF25FA3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18. Каждый учащийся имеет право выбора обучаться в одном или нескольких объединениях по интересам.</w:t>
      </w:r>
    </w:p>
    <w:p w14:paraId="7F4BD271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19. Основной формой организации образовательного процесса является занятие (урок).</w:t>
      </w:r>
    </w:p>
    <w:p w14:paraId="1AD53E47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20. Продолжительность занятий в учреждении дополнительного образования детей и молодежи формируется с учетом санитарных норм, правил и гигиенических нормативов.</w:t>
      </w:r>
    </w:p>
    <w:p w14:paraId="01C2DBC6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21. Расписание занятий (уроков) утверждается руководителем учреждения дополнительного образования детей и молодежи.</w:t>
      </w:r>
    </w:p>
    <w:p w14:paraId="2B75F454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22. Учет занятий (уроков) ведется в документах, необходимых для организации образовательного процесса в учреждении дополнительного образования детей и молодежи.</w:t>
      </w:r>
    </w:p>
    <w:p w14:paraId="672AF33D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23. Занятия в учреждении дополнительного образования детей и молодежи художественного и культурно-досугового профилей в соответствии с учебно-программной документацией образовательной программы дополнительного образования детей и молодежи могут проводиться в сопровождении концертмейстера (аккомпаниатора).</w:t>
      </w:r>
    </w:p>
    <w:p w14:paraId="75C248E4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24. Получение дополнительного образования на дому - организация образовательного процесса, при которой освоение содержания образовательной программы дополнительного </w:t>
      </w:r>
      <w:r w:rsidRPr="0011504D">
        <w:rPr>
          <w:rFonts w:ascii="Times New Roman" w:hAnsi="Times New Roman" w:cs="Times New Roman"/>
        </w:rPr>
        <w:lastRenderedPageBreak/>
        <w:t>образования детей и молодежи учащимся, который временно или постоянно не может посещать учреждение образования, осуществляется на дому.</w:t>
      </w:r>
    </w:p>
    <w:p w14:paraId="39735BF3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25. Для учащихся, которые получают общее среднее образование или специальное образование на дому, создаются условия для получения дополнительного образования детей и молодежи на дому.</w:t>
      </w:r>
    </w:p>
    <w:p w14:paraId="199B3C57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26. Решение о получении дополнительного образования детей и молодежи на дому принимается на основании заявления учащегося (законного представителя несовершеннолетнего учащегося).</w:t>
      </w:r>
    </w:p>
    <w:p w14:paraId="73669EE2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27. Учащимся учреждений дополнительного образования детей и молодежи, освоившим содержание образовательной программы дополнительного образования детей и молодежи с изучением учебных предметов, учебных дисциплин, образовательных областей, тем на повышенном уровне, выдается свидетельство о дополнительном образовании детей и молодежи.</w:t>
      </w:r>
    </w:p>
    <w:p w14:paraId="42EA36AB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28. В течение учебного года с учащимися учреждения дополнительного образования детей и молодежи проводится воспитательная работа.</w:t>
      </w:r>
    </w:p>
    <w:p w14:paraId="2E400D9F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29. Воспитательная работа организуется в соответствии с программно-планирующей документацией воспитания.</w:t>
      </w:r>
    </w:p>
    <w:p w14:paraId="6A575BE2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30. Во время каникул в учреждении дополнительного образования детей и молодежи могут проводиться занятия с переменным составом учащихся.</w:t>
      </w:r>
    </w:p>
    <w:p w14:paraId="346CE61D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30-1. Перевод учащегося в другое учреждение дополнительного образования детей и молодежи осуществляется:</w:t>
      </w:r>
    </w:p>
    <w:p w14:paraId="50C4A76C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по инициативе учащегося (законного представителя несовершеннолетнего учащегося);</w:t>
      </w:r>
    </w:p>
    <w:p w14:paraId="2357BF9D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в случае ликвидации учреждения дополнительного образования детей и молодежи.</w:t>
      </w:r>
    </w:p>
    <w:p w14:paraId="785EBAA8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(п. 30-1 введен </w:t>
      </w:r>
      <w:hyperlink r:id="rId13" w:history="1">
        <w:r w:rsidRPr="0011504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1504D">
        <w:rPr>
          <w:rFonts w:ascii="Times New Roman" w:hAnsi="Times New Roman" w:cs="Times New Roman"/>
        </w:rPr>
        <w:t xml:space="preserve"> Минобразования от 03.01.2014 N 1)</w:t>
      </w:r>
    </w:p>
    <w:p w14:paraId="652BA9F4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30-2. В случае перевода учащегося в другое учреждение дополнительного образования детей и молодежи учащийся (законный представитель несовершеннолетнего учащегося) подает заявление на имя руководителя учреждения дополнительного образования детей и молодежи, в которое он желает перевестись, и документы, предусмотренные </w:t>
      </w:r>
      <w:hyperlink r:id="rId14" w:history="1">
        <w:r w:rsidRPr="0011504D">
          <w:rPr>
            <w:rFonts w:ascii="Times New Roman" w:hAnsi="Times New Roman" w:cs="Times New Roman"/>
            <w:color w:val="0000FF"/>
          </w:rPr>
          <w:t>статьей 234</w:t>
        </w:r>
      </w:hyperlink>
      <w:r w:rsidRPr="0011504D">
        <w:rPr>
          <w:rFonts w:ascii="Times New Roman" w:hAnsi="Times New Roman" w:cs="Times New Roman"/>
        </w:rPr>
        <w:t xml:space="preserve"> Кодекса Республики Беларусь об образовании.</w:t>
      </w:r>
    </w:p>
    <w:p w14:paraId="5723D745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Прием в учреждение дополнительного образования детей и молодежи в связи с переводом из другого учреждения дополнительного образования детей и молодежи оформляется приказом руководителя учреждения дополнительного образования детей и молодежи.</w:t>
      </w:r>
    </w:p>
    <w:p w14:paraId="150665E9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(п. 30-2 введен </w:t>
      </w:r>
      <w:hyperlink r:id="rId15" w:history="1">
        <w:r w:rsidRPr="0011504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1504D">
        <w:rPr>
          <w:rFonts w:ascii="Times New Roman" w:hAnsi="Times New Roman" w:cs="Times New Roman"/>
        </w:rPr>
        <w:t xml:space="preserve"> Минобразования от 03.01.2014 N 1)</w:t>
      </w:r>
    </w:p>
    <w:p w14:paraId="31804814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30-3. Отчисление (прекращение образовательных отношений) учащегося осуществляется при наступлении соответствующих оснований, предусмотренных </w:t>
      </w:r>
      <w:hyperlink r:id="rId16" w:history="1">
        <w:r w:rsidRPr="0011504D">
          <w:rPr>
            <w:rFonts w:ascii="Times New Roman" w:hAnsi="Times New Roman" w:cs="Times New Roman"/>
            <w:color w:val="0000FF"/>
          </w:rPr>
          <w:t>статьей 79</w:t>
        </w:r>
      </w:hyperlink>
      <w:r w:rsidRPr="0011504D">
        <w:rPr>
          <w:rFonts w:ascii="Times New Roman" w:hAnsi="Times New Roman" w:cs="Times New Roman"/>
        </w:rPr>
        <w:t xml:space="preserve"> Кодекса Республики Беларусь об образовании.</w:t>
      </w:r>
    </w:p>
    <w:p w14:paraId="2159F618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Решение об отчислении (прекращении образовательных отношений) учащегося принимает руководитель учреждения дополнительного образования детей и молодежи путем издания приказа, в котором указывается основание отчисления.</w:t>
      </w:r>
    </w:p>
    <w:p w14:paraId="1342AD7F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(п. 30-3 введен </w:t>
      </w:r>
      <w:hyperlink r:id="rId17" w:history="1">
        <w:r w:rsidRPr="0011504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1504D">
        <w:rPr>
          <w:rFonts w:ascii="Times New Roman" w:hAnsi="Times New Roman" w:cs="Times New Roman"/>
        </w:rPr>
        <w:t xml:space="preserve"> Минобразования от 03.01.2014 N 1)</w:t>
      </w:r>
    </w:p>
    <w:p w14:paraId="00068C26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30-4. Образовательный процесс для получения дополнительного образования детей и молодежи в санаторно-курортных и оздоровительных организациях организуется учреждением дополнительного образования детей и молодежи по месту нахождения санаторно-курортной или оздоровительной организации либо санаторно-курортной или оздоровительной организацией в порядке, установленном </w:t>
      </w:r>
      <w:hyperlink w:anchor="Par101" w:history="1">
        <w:r w:rsidRPr="0011504D">
          <w:rPr>
            <w:rFonts w:ascii="Times New Roman" w:hAnsi="Times New Roman" w:cs="Times New Roman"/>
            <w:color w:val="0000FF"/>
          </w:rPr>
          <w:t>главой 3</w:t>
        </w:r>
      </w:hyperlink>
      <w:r w:rsidRPr="0011504D">
        <w:rPr>
          <w:rFonts w:ascii="Times New Roman" w:hAnsi="Times New Roman" w:cs="Times New Roman"/>
        </w:rPr>
        <w:t xml:space="preserve"> настоящего Положения.</w:t>
      </w:r>
    </w:p>
    <w:p w14:paraId="163B4B53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(п. 30-4 введен </w:t>
      </w:r>
      <w:hyperlink r:id="rId18" w:history="1">
        <w:r w:rsidRPr="0011504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1504D">
        <w:rPr>
          <w:rFonts w:ascii="Times New Roman" w:hAnsi="Times New Roman" w:cs="Times New Roman"/>
        </w:rPr>
        <w:t xml:space="preserve"> Минобразования от 03.01.2014 N 1)</w:t>
      </w:r>
    </w:p>
    <w:p w14:paraId="7BC5677F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F207168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ГЛАВА 4</w:t>
      </w:r>
    </w:p>
    <w:p w14:paraId="7AAB9DBC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УПРАВЛЕНИЕ УЧРЕЖДЕНИЕМ ДОПОЛНИТЕЛЬНОГО ОБРАЗОВАНИЯ ДЕТЕЙ И МОЛОДЕЖИ</w:t>
      </w:r>
    </w:p>
    <w:p w14:paraId="24CF3846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CAE9C63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31. Управление учреждением дополнительного образования детей и молодежи осуществляет директор, который назначается на должность и освобождается от должности учредителем.</w:t>
      </w:r>
    </w:p>
    <w:p w14:paraId="11B25C55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32. Директор учреждения дополнительного образования детей и молодежи в своей деятельности взаимодействует с органами самоуправления учреждения дополнительного образования детей и молодежи.</w:t>
      </w:r>
    </w:p>
    <w:p w14:paraId="028CDE9B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33. Основным органом самоуправления учреждения дополнительного образования детей и молодежи является совет, возглавляемый директором.</w:t>
      </w:r>
    </w:p>
    <w:p w14:paraId="71449CD9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lastRenderedPageBreak/>
        <w:t>34. В учреждении дополнительного образования детей и молодежи создается педагогический совет, а также могут создаваться попечительский совет и родительский комитет.</w:t>
      </w:r>
    </w:p>
    <w:p w14:paraId="7042280B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35. Директор формирует структуру и штатное расписание учреждения дополнительного образования детей и молодежи в пределах выделенных средств.</w:t>
      </w:r>
    </w:p>
    <w:p w14:paraId="35071E77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D28876E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ГЛАВА 5</w:t>
      </w:r>
    </w:p>
    <w:p w14:paraId="46E07CC0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ФИНАНСИРОВАНИЕ И МАТЕРИАЛЬНО-ТЕХНИЧЕСКОЕ ОБЕСПЕЧЕНИЕ УЧРЕЖДЕНИЙ ДОПОЛНИТЕЛЬНОГО ОБРАЗОВАНИЯ ДЕТЕЙ И МОЛОДЕЖИ</w:t>
      </w:r>
    </w:p>
    <w:p w14:paraId="2D1E99E8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A03300D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36. Финансирование государственного учреждения дополнительного образования детей и молодежи осуществляется за счет средств республиканского и (или) местных бюджетов, средств учредителей, средств, полученных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законодательством.</w:t>
      </w:r>
    </w:p>
    <w:p w14:paraId="3757233D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37. Финансирование частного учреждения дополнительного образования детей и молодежи осуществляется за счет средств учредителей, средств, полученных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законодательством.</w:t>
      </w:r>
    </w:p>
    <w:p w14:paraId="24EF9DB3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38. Материально-техническая база учреждения дополнительного образования детей и молодежи формируется учредителем в соответствии с требованиями, установленными законодательством Республики Беларусь.</w:t>
      </w:r>
    </w:p>
    <w:p w14:paraId="17819AE5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Обновление и развитие материально-технической базы учреждения дополнительного образования детей и молодежи обеспечивает его учредитель.</w:t>
      </w:r>
    </w:p>
    <w:p w14:paraId="622005E0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39. Не допускаются действия (бездействие), приводящие к необоснованному сокращению или ухудшению материально-технической базы учреждений дополнительного образования детей и молодежи.</w:t>
      </w:r>
    </w:p>
    <w:p w14:paraId="018E558B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746FF1" w14:textId="77777777"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9F73E1B" w14:textId="77777777" w:rsidR="00B76776" w:rsidRPr="0011504D" w:rsidRDefault="00B76776">
      <w:pPr>
        <w:rPr>
          <w:rFonts w:ascii="Times New Roman" w:hAnsi="Times New Roman" w:cs="Times New Roman"/>
        </w:rPr>
      </w:pPr>
    </w:p>
    <w:sectPr w:rsidR="00B76776" w:rsidRPr="0011504D" w:rsidSect="003F79F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35"/>
    <w:rsid w:val="0011504D"/>
    <w:rsid w:val="002160C1"/>
    <w:rsid w:val="008269C3"/>
    <w:rsid w:val="00B24535"/>
    <w:rsid w:val="00B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BF89"/>
  <w15:docId w15:val="{AF1D0CE9-38C4-47AE-A386-85755610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4B69DC47B3FC5E55F1E208C62F01DF32918A85C00DF5CA5D88F9F7CB61365FAD54N8u5N" TargetMode="External"/><Relationship Id="rId13" Type="http://schemas.openxmlformats.org/officeDocument/2006/relationships/hyperlink" Target="consultantplus://offline/ref=1A4B69DC47B3FC5E55F1E208C62F01DF32918A85C00DF6CB5D8DFCF7CB61365FAD548549B322554F0ADD47B8E4NDu6N" TargetMode="External"/><Relationship Id="rId18" Type="http://schemas.openxmlformats.org/officeDocument/2006/relationships/hyperlink" Target="consultantplus://offline/ref=1A4B69DC47B3FC5E55F1E208C62F01DF32918A85C00DF6CB5D8DFCF7CB61365FAD548549B322554F0ADD47B8E4NDu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4B69DC47B3FC5E55F1E208C62F01DF32918A85C00DF6CB5D8DFCF7CB61365FAD548549B322554F0ADD47B8E4NDu4N" TargetMode="External"/><Relationship Id="rId12" Type="http://schemas.openxmlformats.org/officeDocument/2006/relationships/hyperlink" Target="consultantplus://offline/ref=1A4B69DC47B3FC5E55F1E208C62F01DF32918A85C00DF5CA5D88F9F7CB61365FAD548549B322554F0ADD44B8E6NDu2N" TargetMode="External"/><Relationship Id="rId17" Type="http://schemas.openxmlformats.org/officeDocument/2006/relationships/hyperlink" Target="consultantplus://offline/ref=1A4B69DC47B3FC5E55F1E208C62F01DF32918A85C00DF6CB5D8DFCF7CB61365FAD548549B322554F0ADD47B8E4NDu6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4B69DC47B3FC5E55F1E208C62F01DF32918A85C00DF6C0558BFBF7CB61365FAD548549B322554F0ADD46BAE3NDu2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4B69DC47B3FC5E55F1E208C62F01DF32918A85C00DF6CB5D8DFCF7CB61365FAD548549B322554F0ADD47B8E4NDu5N" TargetMode="External"/><Relationship Id="rId11" Type="http://schemas.openxmlformats.org/officeDocument/2006/relationships/hyperlink" Target="consultantplus://offline/ref=1A4B69DC47B3FC5E55F1E208C62F01DF32918A85C00DF5CA5D88F9F7CB61365FAD54N8u5N" TargetMode="External"/><Relationship Id="rId5" Type="http://schemas.openxmlformats.org/officeDocument/2006/relationships/hyperlink" Target="consultantplus://offline/ref=1A4B69DC47B3FC5E55F1E208C62F01DF32918A85C00DF4C0598DFEF7CB61365FAD548549B322554F0ADD47B8E4NDu6N" TargetMode="External"/><Relationship Id="rId15" Type="http://schemas.openxmlformats.org/officeDocument/2006/relationships/hyperlink" Target="consultantplus://offline/ref=1A4B69DC47B3FC5E55F1E208C62F01DF32918A85C00DF6CB5D8DFCF7CB61365FAD548549B322554F0ADD47B8E4NDu6N" TargetMode="External"/><Relationship Id="rId10" Type="http://schemas.openxmlformats.org/officeDocument/2006/relationships/hyperlink" Target="consultantplus://offline/ref=1A4B69DC47B3FC5E55F1E208C62F01DF32918A85C00DF5CA5D88F9F7CB61365FAD54N8u5N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1A4B69DC47B3FC5E55F1E208C62F01DF32918A85C00DF6CB5D8DFCF7CB61365FAD548549B322554F0ADD47B8E4NDu5N" TargetMode="External"/><Relationship Id="rId9" Type="http://schemas.openxmlformats.org/officeDocument/2006/relationships/hyperlink" Target="consultantplus://offline/ref=1A4B69DC47B3FC5E55F1E208C62F01DF32918A85C00DF5CA5D88F9F7CB61365FAD54N8u5N" TargetMode="External"/><Relationship Id="rId14" Type="http://schemas.openxmlformats.org/officeDocument/2006/relationships/hyperlink" Target="consultantplus://offline/ref=1A4B69DC47B3FC5E55F1E208C62F01DF32918A85C00DF6C0558BFBF7CB61365FAD548549B322554F0ADD44B8E3NDu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2470</Words>
  <Characters>14083</Characters>
  <Application>Microsoft Office Word</Application>
  <DocSecurity>0</DocSecurity>
  <Lines>117</Lines>
  <Paragraphs>33</Paragraphs>
  <ScaleCrop>false</ScaleCrop>
  <Company/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dcterms:created xsi:type="dcterms:W3CDTF">2025-03-26T09:50:00Z</dcterms:created>
  <dcterms:modified xsi:type="dcterms:W3CDTF">2025-03-26T09:50:00Z</dcterms:modified>
</cp:coreProperties>
</file>